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14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21"/>
        <w:gridCol w:w="3366"/>
        <w:gridCol w:w="3553"/>
      </w:tblGrid>
      <w:tr>
        <w:tblPrEx>
          <w:shd w:val="clear" w:color="auto" w:fill="auto"/>
        </w:tblPrEx>
        <w:trPr>
          <w:trHeight w:val="514" w:hRule="atLeast"/>
        </w:trPr>
        <w:tc>
          <w:tcPr>
            <w:tcW w:type="dxa" w:w="2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Sequence of Steps &amp; Actions</w:t>
            </w:r>
          </w:p>
        </w:tc>
        <w:tc>
          <w:tcPr>
            <w:tcW w:type="dxa" w:w="336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Hazards Associated w/ Step or Action</w:t>
            </w:r>
          </w:p>
        </w:tc>
        <w:tc>
          <w:tcPr>
            <w:tcW w:type="dxa" w:w="355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Recommended Controls or Procedures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222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4" w:hRule="atLeast"/>
        </w:trPr>
        <w:tc>
          <w:tcPr>
            <w:tcW w:type="dxa" w:w="2221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366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53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>List Chemicals Used.   Attach MSDS and any written procedures.</w:t>
        <w:tab/>
        <w:t xml:space="preserve">   Date:</w:t>
        <w:tab/>
        <w:t>_____________</w:t>
        <w:tab/>
        <w:tab/>
        <w:t>Lab Location:</w:t>
        <w:tab/>
        <w:t xml:space="preserve">_______________________________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ab/>
        <w:tab/>
        <w:tab/>
        <w:tab/>
        <w:tab/>
        <w:tab/>
        <w:tab/>
        <w:tab/>
        <w:t xml:space="preserve">   Type of Work:</w:t>
        <w:tab/>
        <w:tab/>
      </w:r>
      <w:r>
        <w:rPr>
          <w:rFonts w:ascii="Calibri" w:cs="Calibri" w:hAnsi="Calibri" w:eastAsia="Calibri"/>
          <w:rtl w:val="0"/>
        </w:rPr>
        <w:t xml:space="preserve">□ </w:t>
      </w:r>
      <w:r>
        <w:rPr>
          <w:rFonts w:ascii="Calibri" w:cs="Calibri" w:hAnsi="Calibri" w:eastAsia="Calibri"/>
          <w:rtl w:val="0"/>
          <w:lang w:val="en-US"/>
        </w:rPr>
        <w:t>Developmental</w:t>
        <w:tab/>
        <w:tab/>
      </w:r>
      <w:r>
        <w:rPr>
          <w:rFonts w:ascii="Calibri" w:cs="Calibri" w:hAnsi="Calibri" w:eastAsia="Calibri"/>
          <w:rtl w:val="0"/>
        </w:rPr>
        <w:t>□</w:t>
      </w:r>
      <w:r>
        <w:rPr>
          <w:rFonts w:ascii="Calibri" w:cs="Calibri" w:hAnsi="Calibri" w:eastAsia="Calibri"/>
          <w:rtl w:val="0"/>
          <w:lang w:val="fr-FR"/>
        </w:rPr>
        <w:t>Routine</w:t>
      </w:r>
    </w:p>
    <w:tbl>
      <w:tblPr>
        <w:tblW w:w="54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487"/>
        <w:gridCol w:w="1980"/>
      </w:tblGrid>
      <w:tr>
        <w:tblPrEx>
          <w:shd w:val="clear" w:color="auto" w:fill="auto"/>
        </w:tblPrEx>
        <w:trPr>
          <w:trHeight w:val="371" w:hRule="atLeast"/>
        </w:trPr>
        <w:tc>
          <w:tcPr>
            <w:tcW w:type="dxa" w:w="34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Chemical</w:t>
            </w:r>
          </w:p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after="0" w:line="240" w:lineRule="auto"/>
              <w:jc w:val="center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Volume/Weight</w:t>
            </w:r>
          </w:p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3487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6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4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3" w:hRule="atLeast"/>
        </w:trPr>
        <w:tc>
          <w:tcPr>
            <w:tcW w:type="dxa" w:w="3487"/>
            <w:tcBorders>
              <w:top w:val="single" w:color="000000" w:sz="4" w:space="0" w:shadow="0" w:frame="0"/>
              <w:left w:val="single" w:color="000000" w:sz="6" w:space="0" w:shadow="0" w:frame="0"/>
              <w:bottom w:val="single" w:color="000000" w:sz="4" w:space="0" w:shadow="0" w:frame="0"/>
              <w:right w:val="single" w:color="00000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80"/>
            <w:tcBorders>
              <w:top w:val="single" w:color="000000" w:sz="4" w:space="0" w:shadow="0" w:frame="0"/>
              <w:left w:val="single" w:color="000000" w:sz="12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 xml:space="preserve">    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/>
          <w:b w:val="1"/>
          <w:bCs w:val="1"/>
          <w:sz w:val="21"/>
          <w:szCs w:val="21"/>
          <w:rtl w:val="0"/>
          <w:lang w:val="en-US"/>
        </w:rPr>
        <w:t>List All Assigned:</w:t>
        <w:tab/>
        <w:tab/>
        <w:tab/>
        <w:t>List Conditions used (Particularly temperature &amp; Pressure)</w:t>
        <w:tab/>
        <w:tab/>
        <w:tab/>
        <w:t>List all Monitoring Equipment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/>
          <w:b w:val="1"/>
          <w:bCs w:val="1"/>
          <w:sz w:val="21"/>
          <w:szCs w:val="21"/>
          <w:rtl w:val="0"/>
          <w:lang w:val="en-US"/>
        </w:rPr>
        <w:t xml:space="preserve">   Environmental Issues</w:t>
        <w:tab/>
        <w:tab/>
        <w:t>Job Hazards</w:t>
        <w:tab/>
        <w:tab/>
        <w:tab/>
        <w:tab/>
        <w:tab/>
        <w:t xml:space="preserve">          Job Controls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sz w:val="21"/>
          <w:szCs w:val="21"/>
          <w:rtl w:val="0"/>
        </w:rPr>
        <w:t xml:space="preserve">  </w:t>
      </w:r>
      <w:r>
        <w:rPr>
          <w:rFonts w:hAnsi="Times New Roman" w:hint="default"/>
          <w:sz w:val="21"/>
          <w:szCs w:val="21"/>
          <w:rtl w:val="0"/>
          <w:lang w:val="en-US"/>
        </w:rPr>
        <w:t>□</w:t>
      </w:r>
      <w:r>
        <w:rPr>
          <w:rFonts w:ascii="Times New Roman"/>
          <w:sz w:val="21"/>
          <w:szCs w:val="21"/>
          <w:rtl w:val="0"/>
          <w:lang w:val="en-US"/>
        </w:rPr>
        <w:t xml:space="preserve">     Releases to air</w:t>
        <w:tab/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>Exposure to public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>Pressure Hazards</w:t>
        <w:tab/>
        <w:t xml:space="preserve">          </w:t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</w:rPr>
        <w:t xml:space="preserve">MSDS   </w:t>
        <w:tab/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 xml:space="preserve">Hand Protection Required    </w:t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</w:rPr>
        <w:t>Special PPE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sz w:val="21"/>
          <w:szCs w:val="21"/>
          <w:rtl w:val="0"/>
        </w:rPr>
        <w:t xml:space="preserve">  </w:t>
      </w:r>
      <w:r>
        <w:rPr>
          <w:rFonts w:hAnsi="Times New Roman" w:hint="default"/>
          <w:sz w:val="21"/>
          <w:szCs w:val="21"/>
          <w:rtl w:val="0"/>
          <w:lang w:val="en-US"/>
        </w:rPr>
        <w:t>□</w:t>
      </w:r>
      <w:r>
        <w:rPr>
          <w:rFonts w:ascii="Times New Roman"/>
          <w:sz w:val="21"/>
          <w:szCs w:val="21"/>
          <w:rtl w:val="0"/>
          <w:lang w:val="en-US"/>
        </w:rPr>
        <w:t xml:space="preserve">     Releases to land</w:t>
        <w:tab/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</w:rPr>
        <w:t>Fire Hazards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>Rupture Disks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          □     </w:t>
      </w:r>
      <w:r>
        <w:rPr>
          <w:rFonts w:ascii="Times New Roman"/>
          <w:sz w:val="21"/>
          <w:szCs w:val="21"/>
          <w:rtl w:val="0"/>
          <w:lang w:val="nl-NL"/>
        </w:rPr>
        <w:t xml:space="preserve">Fume Hood     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 xml:space="preserve">Eye Protection     </w:t>
        <w:tab/>
        <w:t xml:space="preserve">            </w:t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>Heat Protection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sz w:val="21"/>
          <w:szCs w:val="21"/>
          <w:rtl w:val="0"/>
        </w:rPr>
        <w:t xml:space="preserve">  </w:t>
      </w:r>
      <w:r>
        <w:rPr>
          <w:rFonts w:hAnsi="Times New Roman" w:hint="default"/>
          <w:sz w:val="21"/>
          <w:szCs w:val="21"/>
          <w:rtl w:val="0"/>
          <w:lang w:val="en-US"/>
        </w:rPr>
        <w:t>□</w:t>
      </w:r>
      <w:r>
        <w:rPr>
          <w:rFonts w:ascii="Times New Roman"/>
          <w:sz w:val="21"/>
          <w:szCs w:val="21"/>
          <w:rtl w:val="0"/>
          <w:lang w:val="en-US"/>
        </w:rPr>
        <w:t xml:space="preserve">     Releases to water</w:t>
        <w:tab/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>Toxic Chemicals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>Static Electricity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          □     </w:t>
      </w:r>
      <w:r>
        <w:rPr>
          <w:rFonts w:ascii="Times New Roman"/>
          <w:sz w:val="21"/>
          <w:szCs w:val="21"/>
          <w:rtl w:val="0"/>
          <w:lang w:val="nl-NL"/>
        </w:rPr>
        <w:t xml:space="preserve">shielding     </w:t>
        <w:tab/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 xml:space="preserve">Respiratory Protection          </w:t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>Cold Protection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sz w:val="21"/>
          <w:szCs w:val="21"/>
          <w:rtl w:val="0"/>
        </w:rPr>
        <w:t xml:space="preserve">  </w:t>
      </w:r>
      <w:r>
        <w:rPr>
          <w:rFonts w:hAnsi="Times New Roman" w:hint="default"/>
          <w:sz w:val="21"/>
          <w:szCs w:val="21"/>
          <w:rtl w:val="0"/>
          <w:lang w:val="en-US"/>
        </w:rPr>
        <w:t>□</w:t>
      </w:r>
      <w:r>
        <w:rPr>
          <w:rFonts w:ascii="Times New Roman"/>
          <w:sz w:val="21"/>
          <w:szCs w:val="21"/>
          <w:rtl w:val="0"/>
          <w:lang w:val="en-US"/>
        </w:rPr>
        <w:t xml:space="preserve">     H/W generated</w:t>
        <w:tab/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>Health Hazards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  <w:lang w:val="en-US"/>
        </w:rPr>
        <w:t xml:space="preserve">Other? (List) 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          □     </w:t>
      </w:r>
      <w:r>
        <w:rPr>
          <w:rFonts w:ascii="Times New Roman"/>
          <w:sz w:val="21"/>
          <w:szCs w:val="21"/>
          <w:rtl w:val="0"/>
          <w:lang w:val="en-US"/>
        </w:rPr>
        <w:t xml:space="preserve">Spill Containment     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</w:rPr>
        <w:t xml:space="preserve">Lab Coat     </w:t>
        <w:tab/>
        <w:tab/>
      </w:r>
      <w:r>
        <w:rPr>
          <w:rFonts w:hAnsi="Times New Roman" w:hint="default"/>
          <w:sz w:val="21"/>
          <w:szCs w:val="21"/>
          <w:rtl w:val="0"/>
          <w:lang w:val="en-US"/>
        </w:rPr>
        <w:t>□</w:t>
      </w:r>
      <w:r>
        <w:rPr>
          <w:rFonts w:ascii="Times New Roman"/>
          <w:sz w:val="21"/>
          <w:szCs w:val="21"/>
          <w:rtl w:val="0"/>
          <w:lang w:val="en-US"/>
        </w:rPr>
        <w:t xml:space="preserve">    Radiant Energy Protection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b w:val="1"/>
          <w:bCs w:val="1"/>
          <w:sz w:val="21"/>
          <w:szCs w:val="21"/>
          <w:rtl w:val="0"/>
          <w:lang w:val="en-US"/>
        </w:rPr>
        <w:t xml:space="preserve">   Emergency Response</w:t>
        <w:tab/>
      </w:r>
      <w:r>
        <w:rPr>
          <w:rFonts w:ascii="Times New Roman" w:cs="Times New Roman" w:hAnsi="Times New Roman" w:eastAsia="Times New Roman"/>
          <w:sz w:val="21"/>
          <w:szCs w:val="21"/>
          <w:rtl w:val="0"/>
        </w:rPr>
        <w:tab/>
        <w:tab/>
        <w:tab/>
        <w:tab/>
        <w:tab/>
        <w:tab/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          □     </w:t>
      </w:r>
      <w:r>
        <w:rPr>
          <w:rFonts w:ascii="Times New Roman"/>
          <w:sz w:val="21"/>
          <w:szCs w:val="21"/>
          <w:rtl w:val="0"/>
          <w:lang w:val="en-US"/>
        </w:rPr>
        <w:t>Fire Suppression Equipment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 □</w:t>
      </w:r>
      <w:r>
        <w:rPr>
          <w:rFonts w:ascii="Times New Roman"/>
          <w:sz w:val="21"/>
          <w:szCs w:val="21"/>
          <w:rtl w:val="0"/>
        </w:rPr>
        <w:t xml:space="preserve">     Gloves    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>□</w:t>
      </w:r>
      <w:r>
        <w:rPr>
          <w:rFonts w:ascii="Times New Roman"/>
          <w:sz w:val="21"/>
          <w:szCs w:val="21"/>
          <w:rtl w:val="0"/>
          <w:lang w:val="en-US"/>
        </w:rPr>
        <w:t xml:space="preserve">    Electrical Hazards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sz w:val="21"/>
          <w:szCs w:val="21"/>
          <w:rtl w:val="0"/>
          <w:lang w:val="en-US"/>
        </w:rPr>
        <w:t xml:space="preserve">   Alarm Method:</w:t>
        <w:tab/>
        <w:tab/>
        <w:tab/>
        <w:tab/>
        <w:tab/>
        <w:tab/>
        <w:tab/>
        <w:tab/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          □     </w:t>
      </w:r>
      <w:r>
        <w:rPr>
          <w:rFonts w:ascii="Times New Roman"/>
          <w:sz w:val="21"/>
          <w:szCs w:val="21"/>
          <w:rtl w:val="0"/>
          <w:lang w:val="en-US"/>
        </w:rPr>
        <w:t xml:space="preserve">Grounding &amp; Bonding     </w:t>
        <w:tab/>
        <w:t xml:space="preserve"> </w:t>
      </w:r>
      <w:r>
        <w:rPr>
          <w:rFonts w:hAnsi="Times New Roman" w:hint="default"/>
          <w:sz w:val="21"/>
          <w:szCs w:val="21"/>
          <w:rtl w:val="0"/>
          <w:lang w:val="en-US"/>
        </w:rPr>
        <w:t xml:space="preserve">□     </w:t>
      </w:r>
      <w:r>
        <w:rPr>
          <w:rFonts w:ascii="Times New Roman"/>
          <w:sz w:val="21"/>
          <w:szCs w:val="21"/>
          <w:rtl w:val="0"/>
        </w:rPr>
        <w:t xml:space="preserve">Lifting     </w:t>
        <w:tab/>
      </w:r>
      <w:r>
        <w:rPr>
          <w:rFonts w:hAnsi="Times New Roman" w:hint="default"/>
          <w:sz w:val="21"/>
          <w:szCs w:val="21"/>
          <w:rtl w:val="0"/>
          <w:lang w:val="en-US"/>
        </w:rPr>
        <w:t>□</w:t>
      </w:r>
      <w:r>
        <w:rPr>
          <w:rFonts w:ascii="Times New Roman"/>
          <w:sz w:val="21"/>
          <w:szCs w:val="21"/>
          <w:rtl w:val="0"/>
          <w:lang w:val="en-US"/>
        </w:rPr>
        <w:t xml:space="preserve">    Resp. Protection: SCBA/APR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sz w:val="21"/>
          <w:szCs w:val="21"/>
          <w:rtl w:val="0"/>
          <w:lang w:val="en-US"/>
        </w:rPr>
        <w:t xml:space="preserve">   Evacuation Meeting Point: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sz w:val="21"/>
          <w:szCs w:val="21"/>
          <w:rtl w:val="0"/>
          <w:lang w:val="en-US"/>
        </w:rPr>
        <w:t xml:space="preserve">   Local EMS:</w:t>
        <w:tab/>
        <w:t>911 or _____________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sz w:val="21"/>
          <w:szCs w:val="21"/>
          <w:rtl w:val="0"/>
          <w:lang w:val="en-US"/>
        </w:rPr>
        <w:t xml:space="preserve">   Local FD:</w:t>
        <w:tab/>
        <w:t>911 or _____________</w:t>
        <w:tab/>
        <w:tab/>
        <w:tab/>
        <w:tab/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/>
          <w:sz w:val="21"/>
          <w:szCs w:val="21"/>
          <w:rtl w:val="0"/>
          <w:lang w:val="en-US"/>
        </w:rPr>
        <w:t xml:space="preserve">   Local PD:</w:t>
        <w:tab/>
        <w:t>911 or _____________</w:t>
        <w:tab/>
        <w:tab/>
        <w:tab/>
        <w:tab/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/>
          <w:sz w:val="21"/>
          <w:szCs w:val="21"/>
          <w:rtl w:val="0"/>
          <w:lang w:val="en-US"/>
        </w:rPr>
        <w:t xml:space="preserve">   Sewer Authority:</w:t>
        <w:tab/>
        <w:tab/>
        <w:tab/>
        <w:tab/>
        <w:tab/>
        <w:tab/>
        <w:tab/>
        <w:tab/>
        <w:tab/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When finished Return to Jonathan Klane</w:t>
      </w:r>
    </w:p>
    <w:p>
      <w:pPr>
        <w:pStyle w:val="Body"/>
        <w:spacing w:after="0"/>
        <w:rPr>
          <w:rFonts w:ascii="Times New Roman" w:cs="Times New Roman" w:hAnsi="Times New Roman" w:eastAsia="Times New Roman"/>
          <w:b w:val="1"/>
          <w:bCs w:val="1"/>
          <w:sz w:val="21"/>
          <w:szCs w:val="21"/>
        </w:rPr>
      </w:pPr>
      <w:r>
        <w:rPr>
          <w:rFonts w:ascii="Times New Roman"/>
          <w:sz w:val="21"/>
          <w:szCs w:val="21"/>
          <w:rtl w:val="0"/>
          <w:lang w:val="en-US"/>
        </w:rPr>
        <w:t xml:space="preserve">   Air Quality:</w:t>
        <w:tab/>
        <w:tab/>
        <w:tab/>
        <w:tab/>
        <w:tab/>
        <w:tab/>
        <w:tab/>
        <w:tab/>
        <w:tab/>
        <w:tab/>
        <w:tab/>
        <w:tab/>
        <w:t xml:space="preserve">            </w:t>
      </w:r>
      <w:r>
        <w:rPr>
          <w:rFonts w:ascii="Times New Roman"/>
          <w:b w:val="1"/>
          <w:bCs w:val="1"/>
          <w:sz w:val="28"/>
          <w:szCs w:val="28"/>
          <w:rtl w:val="0"/>
        </w:rPr>
        <w:t>GWC 182</w:t>
      </w:r>
    </w:p>
    <w:p>
      <w:pPr>
        <w:pStyle w:val="Body"/>
        <w:spacing w:after="0"/>
        <w:rPr>
          <w:rFonts w:ascii="Times New Roman" w:cs="Times New Roman" w:hAnsi="Times New Roman" w:eastAsia="Times New Roman"/>
          <w:sz w:val="21"/>
          <w:szCs w:val="21"/>
        </w:rPr>
      </w:pPr>
      <w:r>
        <w:rPr>
          <w:rFonts w:ascii="Times New Roman"/>
          <w:sz w:val="21"/>
          <w:szCs w:val="21"/>
          <w:rtl w:val="0"/>
          <w:lang w:val="en-US"/>
        </w:rPr>
        <w:t xml:space="preserve">   Environmental Services:  </w:t>
        <w:tab/>
        <w:tab/>
        <w:tab/>
        <w:tab/>
        <w:tab/>
        <w:tab/>
        <w:tab/>
        <w:tab/>
        <w:tab/>
        <w:tab/>
        <w:t xml:space="preserve">        </w:t>
      </w:r>
      <w:r>
        <w:rPr>
          <w:rFonts w:ascii="Times New Roman"/>
          <w:b w:val="1"/>
          <w:bCs w:val="1"/>
          <w:sz w:val="28"/>
          <w:szCs w:val="28"/>
          <w:rtl w:val="0"/>
        </w:rPr>
        <w:t>480-965-8498</w:t>
      </w:r>
    </w:p>
    <w:p>
      <w:pPr>
        <w:pStyle w:val="Body"/>
        <w:spacing w:after="0"/>
      </w:pPr>
      <w:r>
        <w:rPr>
          <w:rFonts w:ascii="Times New Roman"/>
          <w:sz w:val="21"/>
          <w:szCs w:val="21"/>
          <w:rtl w:val="0"/>
          <w:lang w:val="fr-FR"/>
        </w:rPr>
        <w:t xml:space="preserve">   Client Contact:  ________________</w:t>
        <w:tab/>
        <w:tab/>
        <w:tab/>
        <w:tab/>
        <w:tab/>
        <w:tab/>
        <w:tab/>
        <w:tab/>
        <w:t xml:space="preserve">      </w:t>
      </w:r>
      <w:r>
        <w:rPr>
          <w:rFonts w:ascii="Times New Roman"/>
          <w:b w:val="1"/>
          <w:bCs w:val="1"/>
          <w:sz w:val="28"/>
          <w:szCs w:val="28"/>
          <w:rtl w:val="0"/>
          <w:lang w:val="en-US"/>
        </w:rPr>
        <w:t>Jonathan.Klane@asu.edu</w:t>
      </w:r>
    </w:p>
    <w:sectPr>
      <w:headerReference w:type="default" r:id="rId4"/>
      <w:footerReference w:type="default" r:id="rId5"/>
      <w:pgSz w:w="15840" w:h="12240" w:orient="landscape"/>
      <w:pgMar w:top="245" w:right="360" w:bottom="288" w:left="36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